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2EE" w:rsidRDefault="00864BF9">
      <w:pPr>
        <w:pStyle w:val="a4"/>
        <w:spacing w:line="278" w:lineRule="auto"/>
      </w:pPr>
      <w:r>
        <w:t>Краткая презентация рабочей программы</w:t>
      </w:r>
      <w:r>
        <w:rPr>
          <w:spacing w:val="-77"/>
        </w:rPr>
        <w:t xml:space="preserve"> </w:t>
      </w:r>
      <w:r>
        <w:t>второй</w:t>
      </w:r>
      <w:r>
        <w:rPr>
          <w:spacing w:val="-3"/>
        </w:rPr>
        <w:t xml:space="preserve"> </w:t>
      </w:r>
      <w:r>
        <w:t>младшей</w:t>
      </w:r>
      <w:r>
        <w:rPr>
          <w:spacing w:val="3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№3.</w:t>
      </w:r>
    </w:p>
    <w:p w:rsidR="008632EE" w:rsidRDefault="00864BF9">
      <w:pPr>
        <w:pStyle w:val="a3"/>
        <w:spacing w:before="189" w:line="276" w:lineRule="auto"/>
        <w:ind w:right="102"/>
        <w:jc w:val="both"/>
      </w:pPr>
      <w:r>
        <w:t>Рабочая программа второй младшей</w:t>
      </w:r>
      <w:r>
        <w:rPr>
          <w:spacing w:val="1"/>
        </w:rPr>
        <w:t xml:space="preserve"> </w:t>
      </w:r>
      <w:r>
        <w:t>группы разработана в соответствии с 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(Приказ</w:t>
      </w:r>
      <w:r>
        <w:rPr>
          <w:spacing w:val="1"/>
        </w:rPr>
        <w:t xml:space="preserve"> </w:t>
      </w:r>
      <w:r>
        <w:t>Министерства</w:t>
      </w:r>
      <w:r>
        <w:rPr>
          <w:spacing w:val="61"/>
        </w:rPr>
        <w:t xml:space="preserve"> </w:t>
      </w:r>
      <w:r>
        <w:t>образования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науки</w:t>
      </w:r>
      <w:r>
        <w:rPr>
          <w:spacing w:val="61"/>
        </w:rPr>
        <w:t xml:space="preserve"> </w:t>
      </w:r>
      <w:r>
        <w:t>РФ</w:t>
      </w:r>
      <w:r>
        <w:rPr>
          <w:spacing w:val="61"/>
        </w:rPr>
        <w:t xml:space="preserve"> </w:t>
      </w:r>
      <w:r>
        <w:t>от</w:t>
      </w:r>
      <w:r>
        <w:rPr>
          <w:spacing w:val="61"/>
        </w:rPr>
        <w:t xml:space="preserve"> </w:t>
      </w:r>
      <w:r>
        <w:t xml:space="preserve">17  </w:t>
      </w:r>
      <w:r>
        <w:rPr>
          <w:spacing w:val="1"/>
        </w:rPr>
        <w:t xml:space="preserve"> </w:t>
      </w:r>
      <w:r>
        <w:t xml:space="preserve">октября  </w:t>
      </w:r>
      <w:r>
        <w:rPr>
          <w:spacing w:val="1"/>
        </w:rPr>
        <w:t xml:space="preserve"> </w:t>
      </w:r>
      <w:r>
        <w:t xml:space="preserve">2013  </w:t>
      </w:r>
      <w:r>
        <w:rPr>
          <w:spacing w:val="1"/>
        </w:rPr>
        <w:t xml:space="preserve"> </w:t>
      </w:r>
      <w:r>
        <w:t xml:space="preserve">г.  </w:t>
      </w:r>
      <w:r>
        <w:rPr>
          <w:spacing w:val="1"/>
        </w:rPr>
        <w:t xml:space="preserve"> </w:t>
      </w:r>
      <w:r>
        <w:t xml:space="preserve">№  </w:t>
      </w:r>
      <w:r>
        <w:rPr>
          <w:spacing w:val="1"/>
        </w:rPr>
        <w:t xml:space="preserve"> </w:t>
      </w:r>
      <w:proofErr w:type="gramStart"/>
      <w:r>
        <w:t>1155)</w:t>
      </w:r>
      <w:r>
        <w:rPr>
          <w:spacing w:val="1"/>
        </w:rPr>
        <w:t xml:space="preserve"> </w:t>
      </w:r>
      <w:proofErr w:type="gramEnd"/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недели,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часовым</w:t>
      </w:r>
      <w:r>
        <w:rPr>
          <w:spacing w:val="1"/>
        </w:rPr>
        <w:t xml:space="preserve"> </w:t>
      </w:r>
      <w:r>
        <w:t>пребыванием.</w:t>
      </w:r>
    </w:p>
    <w:p w:rsidR="008632EE" w:rsidRDefault="00864BF9">
      <w:pPr>
        <w:pStyle w:val="a3"/>
        <w:spacing w:before="1" w:line="276" w:lineRule="auto"/>
        <w:ind w:right="103"/>
        <w:jc w:val="both"/>
      </w:pPr>
      <w:r>
        <w:t xml:space="preserve">В группе работают: воспитатель </w:t>
      </w:r>
      <w:proofErr w:type="spellStart"/>
      <w:r>
        <w:t>Петрунникова</w:t>
      </w:r>
      <w:proofErr w:type="spellEnd"/>
      <w:r>
        <w:t xml:space="preserve"> Н.А</w:t>
      </w:r>
      <w:r>
        <w:t xml:space="preserve"> - образование высшее</w:t>
      </w:r>
      <w:r>
        <w:t>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стаж</w:t>
      </w:r>
      <w:r>
        <w:rPr>
          <w:spacing w:val="1"/>
        </w:rPr>
        <w:t xml:space="preserve"> 16 лет</w:t>
      </w:r>
      <w:r>
        <w:t>,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квалификационная</w:t>
      </w:r>
      <w:r>
        <w:rPr>
          <w:spacing w:val="1"/>
        </w:rPr>
        <w:t xml:space="preserve"> </w:t>
      </w:r>
      <w:r>
        <w:t>категория;</w:t>
      </w:r>
      <w:r>
        <w:rPr>
          <w:spacing w:val="6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proofErr w:type="spellStart"/>
      <w:r>
        <w:t>Мифтахова</w:t>
      </w:r>
      <w:proofErr w:type="spellEnd"/>
      <w:r>
        <w:t xml:space="preserve"> Л.</w:t>
      </w:r>
      <w:proofErr w:type="gramStart"/>
      <w:r>
        <w:t>Я</w:t>
      </w:r>
      <w:r>
        <w:t>-</w:t>
      </w:r>
      <w:proofErr w:type="gramEnd"/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высшее,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стаж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</w:t>
      </w:r>
      <w:r>
        <w:t>.</w:t>
      </w:r>
      <w:r>
        <w:rPr>
          <w:spacing w:val="1"/>
        </w:rPr>
        <w:t xml:space="preserve"> </w:t>
      </w:r>
      <w:r>
        <w:t>Узкие</w:t>
      </w:r>
      <w:r>
        <w:rPr>
          <w:spacing w:val="1"/>
        </w:rPr>
        <w:t xml:space="preserve"> </w:t>
      </w:r>
      <w:r>
        <w:t>специалисты:</w:t>
      </w:r>
      <w:r>
        <w:rPr>
          <w:spacing w:val="1"/>
        </w:rPr>
        <w:t xml:space="preserve"> </w:t>
      </w:r>
      <w:r>
        <w:t>инс</w:t>
      </w:r>
      <w:r>
        <w:t>труктор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proofErr w:type="spellStart"/>
      <w:r>
        <w:t>Шигапова</w:t>
      </w:r>
      <w:proofErr w:type="spellEnd"/>
      <w:r>
        <w:t xml:space="preserve"> Л.Ю</w:t>
      </w:r>
      <w:r>
        <w:t>.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-1"/>
        </w:rPr>
        <w:t xml:space="preserve"> </w:t>
      </w:r>
      <w:proofErr w:type="spellStart"/>
      <w:r>
        <w:t>Бадретдинова</w:t>
      </w:r>
      <w:proofErr w:type="spellEnd"/>
      <w:r>
        <w:t xml:space="preserve"> З.А</w:t>
      </w:r>
      <w:bookmarkStart w:id="0" w:name="_GoBack"/>
      <w:bookmarkEnd w:id="0"/>
      <w:r>
        <w:t>.</w:t>
      </w:r>
    </w:p>
    <w:p w:rsidR="008632EE" w:rsidRDefault="00864BF9">
      <w:pPr>
        <w:pStyle w:val="a3"/>
        <w:spacing w:before="199" w:line="276" w:lineRule="auto"/>
        <w:ind w:right="108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t>: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позитивную</w:t>
      </w:r>
      <w:r>
        <w:rPr>
          <w:spacing w:val="-57"/>
        </w:rPr>
        <w:t xml:space="preserve"> </w:t>
      </w:r>
      <w:r>
        <w:t>социализацию, мотивацию и поддержку индивидуальности детей через общение, игру,</w:t>
      </w:r>
      <w:r>
        <w:rPr>
          <w:spacing w:val="1"/>
        </w:rPr>
        <w:t xml:space="preserve"> </w:t>
      </w:r>
      <w:r>
        <w:t>познавательно-исследовательскую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 формы</w:t>
      </w:r>
      <w:r>
        <w:rPr>
          <w:spacing w:val="1"/>
        </w:rPr>
        <w:t xml:space="preserve"> </w:t>
      </w:r>
      <w:r>
        <w:t>активности.</w:t>
      </w:r>
      <w:r>
        <w:rPr>
          <w:spacing w:val="1"/>
        </w:rPr>
        <w:t xml:space="preserve"> </w:t>
      </w:r>
      <w:r>
        <w:t>В основе</w:t>
      </w:r>
      <w:r>
        <w:rPr>
          <w:spacing w:val="1"/>
        </w:rPr>
        <w:t xml:space="preserve"> </w:t>
      </w:r>
      <w:r>
        <w:t>программы лежит инновационная программа дошкольного образования «От рождения до</w:t>
      </w:r>
      <w:r>
        <w:rPr>
          <w:spacing w:val="1"/>
        </w:rPr>
        <w:t xml:space="preserve"> </w:t>
      </w:r>
      <w:r>
        <w:t>школы»</w:t>
      </w:r>
      <w:r>
        <w:rPr>
          <w:spacing w:val="-9"/>
        </w:rPr>
        <w:t xml:space="preserve"> </w:t>
      </w:r>
      <w:r>
        <w:t>под реда</w:t>
      </w:r>
      <w:r>
        <w:t>кцией</w:t>
      </w:r>
      <w:r>
        <w:rPr>
          <w:spacing w:val="-3"/>
        </w:rPr>
        <w:t xml:space="preserve"> </w:t>
      </w:r>
      <w:r>
        <w:t xml:space="preserve">Н.Е. </w:t>
      </w:r>
      <w:proofErr w:type="spellStart"/>
      <w:r>
        <w:t>Вераксы</w:t>
      </w:r>
      <w:proofErr w:type="spellEnd"/>
      <w:r>
        <w:t>, Т.С.</w:t>
      </w:r>
      <w:r>
        <w:rPr>
          <w:spacing w:val="-1"/>
        </w:rPr>
        <w:t xml:space="preserve"> </w:t>
      </w:r>
      <w:r>
        <w:t>Комаровой, Э.М.</w:t>
      </w:r>
      <w:r>
        <w:rPr>
          <w:spacing w:val="-2"/>
        </w:rPr>
        <w:t xml:space="preserve"> </w:t>
      </w:r>
      <w:r>
        <w:t>Дорофеевой.</w:t>
      </w:r>
    </w:p>
    <w:p w:rsidR="008632EE" w:rsidRDefault="00864BF9">
      <w:pPr>
        <w:pStyle w:val="a3"/>
        <w:spacing w:before="201" w:line="276" w:lineRule="auto"/>
        <w:ind w:right="103"/>
        <w:jc w:val="both"/>
      </w:pPr>
      <w:proofErr w:type="gramStart"/>
      <w:r>
        <w:t>Программа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их возрастных и индивидуальных особенност</w:t>
      </w:r>
      <w:r>
        <w:t>ей, в том числе достижение детьми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 программ начального общего образования,</w:t>
      </w:r>
      <w:r>
        <w:rPr>
          <w:spacing w:val="1"/>
        </w:rPr>
        <w:t xml:space="preserve"> </w:t>
      </w:r>
      <w:r>
        <w:t>на основе индивидуального</w:t>
      </w:r>
      <w:r>
        <w:rPr>
          <w:spacing w:val="1"/>
        </w:rPr>
        <w:t xml:space="preserve"> </w:t>
      </w:r>
      <w:r>
        <w:t>подхода к детям дошкольного возраста и специфических для</w:t>
      </w:r>
      <w:r>
        <w:rPr>
          <w:spacing w:val="1"/>
        </w:rPr>
        <w:t xml:space="preserve"> </w:t>
      </w:r>
      <w:r>
        <w:t>детей дошко</w:t>
      </w:r>
      <w:r>
        <w:t>льного возраста</w:t>
      </w:r>
      <w:r>
        <w:rPr>
          <w:spacing w:val="-57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деятельности</w:t>
      </w:r>
      <w:proofErr w:type="gramEnd"/>
      <w:r>
        <w:t>.(</w:t>
      </w:r>
      <w:r>
        <w:rPr>
          <w:b/>
        </w:rPr>
        <w:t>1</w:t>
      </w:r>
      <w:r>
        <w:t>)</w:t>
      </w:r>
    </w:p>
    <w:p w:rsidR="008632EE" w:rsidRDefault="00864BF9">
      <w:pPr>
        <w:pStyle w:val="1"/>
        <w:spacing w:before="207"/>
        <w:jc w:val="both"/>
      </w:pPr>
      <w:r>
        <w:t>Задачи</w:t>
      </w:r>
      <w:r>
        <w:rPr>
          <w:spacing w:val="-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программы:</w:t>
      </w:r>
    </w:p>
    <w:p w:rsidR="008632EE" w:rsidRDefault="008632EE">
      <w:pPr>
        <w:pStyle w:val="a3"/>
        <w:spacing w:before="5"/>
        <w:ind w:left="0"/>
        <w:rPr>
          <w:b/>
          <w:sz w:val="20"/>
        </w:rPr>
      </w:pPr>
    </w:p>
    <w:p w:rsidR="008632EE" w:rsidRDefault="00864BF9">
      <w:pPr>
        <w:pStyle w:val="a5"/>
        <w:numPr>
          <w:ilvl w:val="0"/>
          <w:numId w:val="2"/>
        </w:numPr>
        <w:tabs>
          <w:tab w:val="left" w:pos="419"/>
        </w:tabs>
        <w:spacing w:before="1" w:line="278" w:lineRule="auto"/>
        <w:ind w:right="117" w:firstLine="0"/>
        <w:jc w:val="both"/>
        <w:rPr>
          <w:sz w:val="24"/>
        </w:rPr>
      </w:pPr>
      <w:r>
        <w:rPr>
          <w:sz w:val="24"/>
        </w:rPr>
        <w:t>охраны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благополучия;</w:t>
      </w:r>
    </w:p>
    <w:p w:rsidR="008632EE" w:rsidRDefault="00864BF9">
      <w:pPr>
        <w:pStyle w:val="a5"/>
        <w:numPr>
          <w:ilvl w:val="0"/>
          <w:numId w:val="2"/>
        </w:numPr>
        <w:tabs>
          <w:tab w:val="left" w:pos="434"/>
        </w:tabs>
        <w:spacing w:before="195" w:line="276" w:lineRule="auto"/>
        <w:ind w:right="107" w:firstLine="0"/>
        <w:jc w:val="both"/>
        <w:rPr>
          <w:sz w:val="24"/>
        </w:rPr>
      </w:pP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 здоровья);</w:t>
      </w:r>
    </w:p>
    <w:p w:rsidR="008632EE" w:rsidRDefault="00864BF9">
      <w:pPr>
        <w:pStyle w:val="a5"/>
        <w:numPr>
          <w:ilvl w:val="0"/>
          <w:numId w:val="2"/>
        </w:numPr>
        <w:tabs>
          <w:tab w:val="left" w:pos="460"/>
        </w:tabs>
        <w:spacing w:before="199" w:line="276" w:lineRule="auto"/>
        <w:ind w:right="107" w:firstLine="0"/>
        <w:jc w:val="both"/>
        <w:rPr>
          <w:sz w:val="24"/>
        </w:rPr>
      </w:pPr>
      <w:r>
        <w:rPr>
          <w:sz w:val="24"/>
        </w:rPr>
        <w:t>обеспечения преемственности целей, задач и содержания образования, реа</w:t>
      </w:r>
      <w:r>
        <w:rPr>
          <w:sz w:val="24"/>
        </w:rPr>
        <w:t>лизуемых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 образовательных программ различных уровней (далее - преемственность основных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образования);</w:t>
      </w:r>
    </w:p>
    <w:p w:rsidR="008632EE" w:rsidRDefault="00864BF9">
      <w:pPr>
        <w:pStyle w:val="a5"/>
        <w:numPr>
          <w:ilvl w:val="0"/>
          <w:numId w:val="2"/>
        </w:numPr>
        <w:tabs>
          <w:tab w:val="left" w:pos="398"/>
        </w:tabs>
        <w:spacing w:before="200" w:line="276" w:lineRule="auto"/>
        <w:ind w:right="109" w:firstLine="0"/>
        <w:jc w:val="both"/>
        <w:rPr>
          <w:sz w:val="24"/>
        </w:rPr>
      </w:pPr>
      <w:r>
        <w:rPr>
          <w:sz w:val="24"/>
        </w:rPr>
        <w:t>создания благоприятных условий развития детей в соответствии с их возрастными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 особенностями и склонностями, развития способностей и 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 каждого ребёнка как субъекта отношений с самим собой, другими 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миром;</w:t>
      </w:r>
    </w:p>
    <w:p w:rsidR="008632EE" w:rsidRDefault="008632EE">
      <w:pPr>
        <w:spacing w:line="276" w:lineRule="auto"/>
        <w:jc w:val="both"/>
        <w:rPr>
          <w:sz w:val="24"/>
        </w:rPr>
        <w:sectPr w:rsidR="008632EE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8632EE" w:rsidRDefault="00864BF9">
      <w:pPr>
        <w:pStyle w:val="a5"/>
        <w:numPr>
          <w:ilvl w:val="0"/>
          <w:numId w:val="2"/>
        </w:numPr>
        <w:tabs>
          <w:tab w:val="left" w:pos="455"/>
        </w:tabs>
        <w:spacing w:before="68" w:line="278" w:lineRule="auto"/>
        <w:ind w:right="110" w:firstLine="0"/>
        <w:jc w:val="both"/>
        <w:rPr>
          <w:sz w:val="24"/>
        </w:rPr>
      </w:pPr>
      <w:r>
        <w:rPr>
          <w:sz w:val="24"/>
        </w:rPr>
        <w:lastRenderedPageBreak/>
        <w:t>объединения обучения и воспитания в целостный образователь</w:t>
      </w:r>
      <w:r>
        <w:rPr>
          <w:sz w:val="24"/>
        </w:rPr>
        <w:t>ный процесс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 и социокультурных ценностей и принятых в обществе правил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2"/>
          <w:sz w:val="24"/>
        </w:rPr>
        <w:t xml:space="preserve"> </w:t>
      </w:r>
      <w:r>
        <w:rPr>
          <w:sz w:val="24"/>
        </w:rPr>
        <w:t>общества;</w:t>
      </w:r>
    </w:p>
    <w:p w:rsidR="008632EE" w:rsidRDefault="00864BF9">
      <w:pPr>
        <w:pStyle w:val="a5"/>
        <w:numPr>
          <w:ilvl w:val="0"/>
          <w:numId w:val="2"/>
        </w:numPr>
        <w:tabs>
          <w:tab w:val="left" w:pos="532"/>
        </w:tabs>
        <w:spacing w:before="195" w:line="276" w:lineRule="auto"/>
        <w:ind w:right="110" w:firstLine="0"/>
        <w:jc w:val="both"/>
        <w:rPr>
          <w:sz w:val="24"/>
        </w:rPr>
      </w:pPr>
      <w:r>
        <w:rPr>
          <w:sz w:val="24"/>
        </w:rPr>
        <w:t>формирования общей культуры личности детей, в том числе ценностей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жизни, развития и</w:t>
      </w:r>
      <w:r>
        <w:rPr>
          <w:sz w:val="24"/>
        </w:rPr>
        <w:t>х социальных, нравственных, эстетических, 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8632EE" w:rsidRDefault="00864BF9">
      <w:pPr>
        <w:pStyle w:val="a5"/>
        <w:numPr>
          <w:ilvl w:val="0"/>
          <w:numId w:val="2"/>
        </w:numPr>
        <w:tabs>
          <w:tab w:val="left" w:pos="446"/>
        </w:tabs>
        <w:spacing w:before="199" w:line="276" w:lineRule="auto"/>
        <w:ind w:right="105" w:firstLine="0"/>
        <w:jc w:val="both"/>
        <w:rPr>
          <w:sz w:val="24"/>
        </w:rPr>
      </w:pPr>
      <w:r>
        <w:rPr>
          <w:sz w:val="24"/>
        </w:rPr>
        <w:t>обеспечения вариативности и разнообразия содержания Программ и орган</w:t>
      </w:r>
      <w:r>
        <w:rPr>
          <w:sz w:val="24"/>
        </w:rPr>
        <w:t>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детей;</w:t>
      </w:r>
    </w:p>
    <w:p w:rsidR="008632EE" w:rsidRDefault="00864BF9">
      <w:pPr>
        <w:pStyle w:val="a5"/>
        <w:numPr>
          <w:ilvl w:val="0"/>
          <w:numId w:val="2"/>
        </w:numPr>
        <w:tabs>
          <w:tab w:val="left" w:pos="722"/>
        </w:tabs>
        <w:spacing w:before="200" w:line="278" w:lineRule="auto"/>
        <w:ind w:right="114" w:firstLine="0"/>
        <w:jc w:val="both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8632EE" w:rsidRDefault="00864BF9">
      <w:pPr>
        <w:pStyle w:val="a5"/>
        <w:numPr>
          <w:ilvl w:val="0"/>
          <w:numId w:val="2"/>
        </w:numPr>
        <w:tabs>
          <w:tab w:val="left" w:pos="362"/>
        </w:tabs>
        <w:spacing w:before="195" w:line="276" w:lineRule="auto"/>
        <w:ind w:right="110" w:firstLine="0"/>
        <w:jc w:val="both"/>
        <w:rPr>
          <w:sz w:val="24"/>
        </w:rPr>
      </w:pPr>
      <w:r>
        <w:rPr>
          <w:sz w:val="24"/>
        </w:rPr>
        <w:t>обеспечения психолого-педагогической поддержки семьи и повышения компетентности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детей.</w:t>
      </w:r>
    </w:p>
    <w:p w:rsidR="008632EE" w:rsidRDefault="00864BF9">
      <w:pPr>
        <w:pStyle w:val="a3"/>
        <w:spacing w:before="200" w:line="276" w:lineRule="auto"/>
        <w:ind w:right="112"/>
        <w:jc w:val="both"/>
      </w:pPr>
      <w:r>
        <w:rPr>
          <w:b/>
        </w:rPr>
        <w:t>Целевой</w:t>
      </w:r>
      <w:r>
        <w:rPr>
          <w:b/>
          <w:spacing w:val="1"/>
        </w:rPr>
        <w:t xml:space="preserve"> </w:t>
      </w:r>
      <w:r>
        <w:rPr>
          <w:b/>
        </w:rPr>
        <w:t>раздел:</w:t>
      </w:r>
      <w:r>
        <w:rPr>
          <w:b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ориентиров.</w:t>
      </w:r>
    </w:p>
    <w:p w:rsidR="008632EE" w:rsidRDefault="00864BF9">
      <w:pPr>
        <w:pStyle w:val="a3"/>
        <w:spacing w:before="200" w:line="276" w:lineRule="auto"/>
        <w:ind w:right="103"/>
        <w:jc w:val="both"/>
      </w:pPr>
      <w:r>
        <w:rPr>
          <w:b/>
        </w:rPr>
        <w:t>Содержательный</w:t>
      </w:r>
      <w:r>
        <w:rPr>
          <w:b/>
          <w:spacing w:val="19"/>
        </w:rPr>
        <w:t xml:space="preserve"> </w:t>
      </w:r>
      <w:r>
        <w:rPr>
          <w:b/>
        </w:rPr>
        <w:t>раздел:</w:t>
      </w:r>
      <w:r>
        <w:rPr>
          <w:b/>
          <w:spacing w:val="19"/>
        </w:rPr>
        <w:t xml:space="preserve"> </w:t>
      </w:r>
      <w:r>
        <w:t>Программа</w:t>
      </w:r>
      <w:r>
        <w:rPr>
          <w:spacing w:val="18"/>
        </w:rPr>
        <w:t xml:space="preserve"> </w:t>
      </w:r>
      <w:r>
        <w:t>включает</w:t>
      </w:r>
      <w:r>
        <w:rPr>
          <w:spacing w:val="20"/>
        </w:rPr>
        <w:t xml:space="preserve"> </w:t>
      </w:r>
      <w:r>
        <w:t>описание</w:t>
      </w:r>
      <w:r>
        <w:rPr>
          <w:spacing w:val="18"/>
        </w:rPr>
        <w:t xml:space="preserve"> </w:t>
      </w:r>
      <w:r>
        <w:t>образовательной</w:t>
      </w:r>
      <w:r>
        <w:rPr>
          <w:spacing w:val="20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в соответствии с направлениями развития ребенка в пяти образовательных областях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художественно-эстетической,</w:t>
      </w:r>
      <w:r>
        <w:rPr>
          <w:spacing w:val="1"/>
        </w:rPr>
        <w:t xml:space="preserve"> </w:t>
      </w:r>
      <w:r>
        <w:t>физической. Программа определяет примерное содержание образовательных областей с</w:t>
      </w:r>
      <w:r>
        <w:rPr>
          <w:spacing w:val="1"/>
        </w:rPr>
        <w:t xml:space="preserve"> </w:t>
      </w:r>
      <w:r>
        <w:t>учетом возр</w:t>
      </w:r>
      <w:r>
        <w:t>астных</w:t>
      </w:r>
      <w:r>
        <w:rPr>
          <w:spacing w:val="1"/>
        </w:rPr>
        <w:t xml:space="preserve"> </w:t>
      </w:r>
      <w:r>
        <w:t>и 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 3-4 лет в 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деятельности.</w:t>
      </w:r>
    </w:p>
    <w:p w:rsidR="008632EE" w:rsidRDefault="00864BF9">
      <w:pPr>
        <w:pStyle w:val="a3"/>
        <w:spacing w:before="201" w:line="276" w:lineRule="auto"/>
        <w:ind w:right="107"/>
        <w:jc w:val="both"/>
      </w:pPr>
      <w:r>
        <w:rPr>
          <w:b/>
        </w:rPr>
        <w:t>Организационный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описывает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планируемых результатов ее ос</w:t>
      </w:r>
      <w:r>
        <w:t>воения в виде целевых ориентиров, а также 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именно описание:</w:t>
      </w:r>
    </w:p>
    <w:p w:rsidR="008632EE" w:rsidRDefault="00864BF9">
      <w:pPr>
        <w:pStyle w:val="a5"/>
        <w:numPr>
          <w:ilvl w:val="0"/>
          <w:numId w:val="1"/>
        </w:numPr>
        <w:tabs>
          <w:tab w:val="left" w:pos="292"/>
        </w:tabs>
        <w:spacing w:before="199"/>
        <w:ind w:left="291"/>
        <w:jc w:val="left"/>
        <w:rPr>
          <w:sz w:val="24"/>
        </w:rPr>
      </w:pPr>
      <w:r>
        <w:rPr>
          <w:sz w:val="24"/>
        </w:rPr>
        <w:t>психолого-педагогических,</w:t>
      </w:r>
      <w:r>
        <w:rPr>
          <w:spacing w:val="4"/>
          <w:sz w:val="24"/>
        </w:rPr>
        <w:t xml:space="preserve"> </w:t>
      </w:r>
      <w:r>
        <w:rPr>
          <w:sz w:val="24"/>
        </w:rPr>
        <w:t>кадровых,</w:t>
      </w:r>
      <w:r>
        <w:rPr>
          <w:spacing w:val="5"/>
          <w:sz w:val="24"/>
        </w:rPr>
        <w:t xml:space="preserve"> </w:t>
      </w:r>
      <w:r>
        <w:rPr>
          <w:sz w:val="24"/>
        </w:rPr>
        <w:t>материально-технических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9"/>
          <w:sz w:val="24"/>
        </w:rPr>
        <w:t xml:space="preserve"> </w:t>
      </w:r>
      <w:r>
        <w:rPr>
          <w:sz w:val="24"/>
        </w:rPr>
        <w:t>условий,</w:t>
      </w:r>
    </w:p>
    <w:p w:rsidR="008632EE" w:rsidRDefault="00864BF9">
      <w:pPr>
        <w:pStyle w:val="a5"/>
        <w:numPr>
          <w:ilvl w:val="0"/>
          <w:numId w:val="1"/>
        </w:numPr>
        <w:tabs>
          <w:tab w:val="left" w:pos="283"/>
        </w:tabs>
        <w:spacing w:before="44"/>
        <w:ind w:left="282" w:hanging="181"/>
        <w:jc w:val="left"/>
        <w:rPr>
          <w:sz w:val="24"/>
        </w:rPr>
      </w:pP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среды,</w:t>
      </w:r>
    </w:p>
    <w:p w:rsidR="008632EE" w:rsidRDefault="008632EE">
      <w:pPr>
        <w:pStyle w:val="a3"/>
        <w:spacing w:before="1"/>
        <w:ind w:left="0"/>
        <w:rPr>
          <w:sz w:val="21"/>
        </w:rPr>
      </w:pPr>
    </w:p>
    <w:p w:rsidR="008632EE" w:rsidRDefault="00864BF9">
      <w:pPr>
        <w:pStyle w:val="a5"/>
        <w:numPr>
          <w:ilvl w:val="0"/>
          <w:numId w:val="1"/>
        </w:numPr>
        <w:tabs>
          <w:tab w:val="left" w:pos="283"/>
        </w:tabs>
        <w:ind w:left="282" w:hanging="181"/>
        <w:jc w:val="left"/>
        <w:rPr>
          <w:sz w:val="24"/>
        </w:rPr>
      </w:pP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практик,</w:t>
      </w:r>
    </w:p>
    <w:p w:rsidR="008632EE" w:rsidRDefault="008632EE">
      <w:pPr>
        <w:pStyle w:val="a3"/>
        <w:spacing w:before="7"/>
        <w:ind w:left="0"/>
        <w:rPr>
          <w:sz w:val="20"/>
        </w:rPr>
      </w:pPr>
    </w:p>
    <w:p w:rsidR="008632EE" w:rsidRDefault="00864BF9">
      <w:pPr>
        <w:pStyle w:val="a5"/>
        <w:numPr>
          <w:ilvl w:val="0"/>
          <w:numId w:val="1"/>
        </w:numPr>
        <w:tabs>
          <w:tab w:val="left" w:pos="821"/>
          <w:tab w:val="left" w:pos="822"/>
          <w:tab w:val="left" w:pos="2357"/>
          <w:tab w:val="left" w:pos="3086"/>
          <w:tab w:val="left" w:pos="5000"/>
          <w:tab w:val="left" w:pos="6732"/>
          <w:tab w:val="left" w:pos="8135"/>
        </w:tabs>
        <w:ind w:left="822" w:hanging="720"/>
        <w:jc w:val="left"/>
        <w:rPr>
          <w:sz w:val="24"/>
        </w:rPr>
      </w:pPr>
      <w:r>
        <w:rPr>
          <w:sz w:val="24"/>
        </w:rPr>
        <w:t>способов</w:t>
      </w:r>
      <w:r>
        <w:rPr>
          <w:sz w:val="24"/>
        </w:rPr>
        <w:tab/>
        <w:t>и</w:t>
      </w:r>
      <w:r>
        <w:rPr>
          <w:sz w:val="24"/>
        </w:rPr>
        <w:tab/>
        <w:t>направлений</w:t>
      </w:r>
      <w:r>
        <w:rPr>
          <w:sz w:val="24"/>
        </w:rPr>
        <w:tab/>
        <w:t>поддержки</w:t>
      </w:r>
      <w:r>
        <w:rPr>
          <w:sz w:val="24"/>
        </w:rPr>
        <w:tab/>
        <w:t>детской</w:t>
      </w:r>
      <w:r>
        <w:rPr>
          <w:sz w:val="24"/>
        </w:rPr>
        <w:tab/>
        <w:t>инициативы,</w:t>
      </w:r>
    </w:p>
    <w:p w:rsidR="008632EE" w:rsidRDefault="00864BF9">
      <w:pPr>
        <w:pStyle w:val="a5"/>
        <w:numPr>
          <w:ilvl w:val="0"/>
          <w:numId w:val="1"/>
        </w:numPr>
        <w:tabs>
          <w:tab w:val="left" w:pos="283"/>
        </w:tabs>
        <w:spacing w:before="46"/>
        <w:ind w:left="282" w:hanging="181"/>
        <w:jc w:val="left"/>
        <w:rPr>
          <w:sz w:val="24"/>
        </w:rPr>
      </w:pP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дошкольников,</w:t>
      </w:r>
    </w:p>
    <w:p w:rsidR="008632EE" w:rsidRDefault="008632EE">
      <w:pPr>
        <w:pStyle w:val="a3"/>
        <w:spacing w:before="8"/>
        <w:ind w:left="0"/>
        <w:rPr>
          <w:sz w:val="20"/>
        </w:rPr>
      </w:pPr>
    </w:p>
    <w:p w:rsidR="008632EE" w:rsidRDefault="00864BF9">
      <w:pPr>
        <w:pStyle w:val="a5"/>
        <w:numPr>
          <w:ilvl w:val="0"/>
          <w:numId w:val="1"/>
        </w:numPr>
        <w:tabs>
          <w:tab w:val="left" w:pos="434"/>
        </w:tabs>
        <w:spacing w:line="276" w:lineRule="auto"/>
        <w:ind w:right="108" w:firstLine="60"/>
        <w:rPr>
          <w:sz w:val="24"/>
        </w:rPr>
      </w:pP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потребностей.</w:t>
      </w:r>
    </w:p>
    <w:p w:rsidR="008632EE" w:rsidRDefault="00864BF9">
      <w:pPr>
        <w:spacing w:line="276" w:lineRule="auto"/>
        <w:ind w:left="102" w:right="1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формируемое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участниками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процесса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</w:p>
    <w:p w:rsidR="008632EE" w:rsidRDefault="008632EE">
      <w:pPr>
        <w:spacing w:line="276" w:lineRule="auto"/>
        <w:jc w:val="both"/>
        <w:rPr>
          <w:sz w:val="24"/>
        </w:rPr>
        <w:sectPr w:rsidR="008632EE">
          <w:pgSz w:w="11910" w:h="16840"/>
          <w:pgMar w:top="1040" w:right="740" w:bottom="280" w:left="1600" w:header="720" w:footer="720" w:gutter="0"/>
          <w:cols w:space="720"/>
        </w:sectPr>
      </w:pPr>
    </w:p>
    <w:p w:rsidR="008632EE" w:rsidRDefault="00864BF9">
      <w:pPr>
        <w:pStyle w:val="a3"/>
        <w:spacing w:before="68" w:line="280" w:lineRule="auto"/>
        <w:ind w:right="105"/>
        <w:jc w:val="both"/>
      </w:pPr>
      <w:r>
        <w:lastRenderedPageBreak/>
        <w:t>климатических, национально-культурных, демографических, социально-экономических 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2"/>
        </w:rPr>
        <w:t xml:space="preserve"> </w:t>
      </w:r>
      <w:r>
        <w:t>условий Республики Татарстан.</w:t>
      </w:r>
    </w:p>
    <w:p w:rsidR="008632EE" w:rsidRDefault="00864BF9">
      <w:pPr>
        <w:pStyle w:val="1"/>
        <w:tabs>
          <w:tab w:val="left" w:pos="2944"/>
          <w:tab w:val="left" w:pos="5379"/>
          <w:tab w:val="left" w:pos="6166"/>
          <w:tab w:val="left" w:pos="7780"/>
        </w:tabs>
        <w:spacing w:line="280" w:lineRule="auto"/>
        <w:ind w:right="109" w:firstLine="359"/>
      </w:pPr>
      <w:r>
        <w:t>Характеристика</w:t>
      </w:r>
      <w:r>
        <w:tab/>
        <w:t>взаимодействия</w:t>
      </w:r>
      <w:r>
        <w:tab/>
        <w:t>с</w:t>
      </w:r>
      <w:r>
        <w:tab/>
        <w:t>семьями</w:t>
      </w:r>
      <w:r>
        <w:tab/>
      </w:r>
      <w:r>
        <w:rPr>
          <w:spacing w:val="-1"/>
        </w:rPr>
        <w:t>воспи</w:t>
      </w:r>
      <w:r>
        <w:rPr>
          <w:spacing w:val="-1"/>
        </w:rPr>
        <w:t>танников</w:t>
      </w:r>
      <w:r>
        <w:rPr>
          <w:spacing w:val="-57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партнерства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</w:t>
      </w:r>
      <w:r>
        <w:rPr>
          <w:spacing w:val="-2"/>
        </w:rPr>
        <w:t xml:space="preserve"> </w:t>
      </w:r>
      <w:r>
        <w:t>представителями)</w:t>
      </w:r>
    </w:p>
    <w:p w:rsidR="008632EE" w:rsidRDefault="00864BF9">
      <w:pPr>
        <w:pStyle w:val="a3"/>
        <w:spacing w:before="185" w:line="276" w:lineRule="auto"/>
        <w:ind w:right="103"/>
        <w:jc w:val="both"/>
      </w:pPr>
      <w:r>
        <w:t>Семья является институтом первичной социализации и образования, который оказывает</w:t>
      </w:r>
      <w:r>
        <w:rPr>
          <w:spacing w:val="1"/>
        </w:rPr>
        <w:t xml:space="preserve"> </w:t>
      </w:r>
      <w:r>
        <w:t>большое влияние на развитие ребенка в младенческом, раннем и дошкольном возрасте.</w:t>
      </w:r>
      <w:r>
        <w:rPr>
          <w:spacing w:val="1"/>
        </w:rPr>
        <w:t xml:space="preserve"> </w:t>
      </w:r>
      <w:r>
        <w:t>Поэтому педагогами второй младшей группы, реализующим образовательные программы</w:t>
      </w:r>
      <w:r>
        <w:rPr>
          <w:spacing w:val="1"/>
        </w:rPr>
        <w:t xml:space="preserve"> </w:t>
      </w:r>
      <w:r>
        <w:t>дошкольного образования, учитываются в своей работе такие факторы, как условия жизни</w:t>
      </w:r>
      <w:r>
        <w:rPr>
          <w:spacing w:val="-5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семье,</w:t>
      </w:r>
      <w:r>
        <w:rPr>
          <w:spacing w:val="9"/>
        </w:rPr>
        <w:t xml:space="preserve"> </w:t>
      </w:r>
      <w:r>
        <w:t>состав</w:t>
      </w:r>
      <w:r>
        <w:rPr>
          <w:spacing w:val="11"/>
        </w:rPr>
        <w:t xml:space="preserve"> </w:t>
      </w:r>
      <w:r>
        <w:t>семьи,</w:t>
      </w:r>
      <w:r>
        <w:rPr>
          <w:spacing w:val="13"/>
        </w:rPr>
        <w:t xml:space="preserve"> </w:t>
      </w:r>
      <w:r>
        <w:t>ее</w:t>
      </w:r>
      <w:r>
        <w:rPr>
          <w:spacing w:val="8"/>
        </w:rPr>
        <w:t xml:space="preserve"> </w:t>
      </w:r>
      <w:r>
        <w:t>ценности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традиции,</w:t>
      </w:r>
      <w:r>
        <w:rPr>
          <w:spacing w:val="9"/>
        </w:rPr>
        <w:t xml:space="preserve"> </w:t>
      </w:r>
      <w:r>
        <w:t>а</w:t>
      </w:r>
      <w:r>
        <w:rPr>
          <w:spacing w:val="8"/>
        </w:rPr>
        <w:t xml:space="preserve"> </w:t>
      </w:r>
      <w:r>
        <w:t>также</w:t>
      </w:r>
      <w:r>
        <w:rPr>
          <w:spacing w:val="15"/>
        </w:rPr>
        <w:t xml:space="preserve"> </w:t>
      </w:r>
      <w:r>
        <w:t>уважают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признают</w:t>
      </w:r>
      <w:r>
        <w:rPr>
          <w:spacing w:val="10"/>
        </w:rPr>
        <w:t xml:space="preserve"> </w:t>
      </w:r>
      <w:r>
        <w:t>способности</w:t>
      </w:r>
      <w:r>
        <w:rPr>
          <w:spacing w:val="-57"/>
        </w:rPr>
        <w:t xml:space="preserve"> </w:t>
      </w:r>
      <w:r>
        <w:t>и дос</w:t>
      </w:r>
      <w:r>
        <w:t>тижения родителей (законных</w:t>
      </w:r>
      <w:r>
        <w:rPr>
          <w:spacing w:val="1"/>
        </w:rPr>
        <w:t xml:space="preserve"> </w:t>
      </w:r>
      <w:r>
        <w:t>представителей) в деле</w:t>
      </w:r>
      <w:r>
        <w:rPr>
          <w:spacing w:val="1"/>
        </w:rPr>
        <w:t xml:space="preserve"> </w:t>
      </w:r>
      <w:r>
        <w:t>воспитания и развития их</w:t>
      </w:r>
      <w:r>
        <w:rPr>
          <w:spacing w:val="1"/>
        </w:rPr>
        <w:t xml:space="preserve"> </w:t>
      </w:r>
      <w:r>
        <w:t>детей.</w:t>
      </w:r>
    </w:p>
    <w:p w:rsidR="008632EE" w:rsidRDefault="00864BF9">
      <w:pPr>
        <w:pStyle w:val="a3"/>
        <w:spacing w:before="1" w:line="276" w:lineRule="auto"/>
        <w:ind w:right="110"/>
        <w:jc w:val="both"/>
      </w:pPr>
      <w:r>
        <w:t>Тесное сотрудничество с семьей делает успешной работу группы. Только в диалоге обе</w:t>
      </w:r>
      <w:r>
        <w:rPr>
          <w:spacing w:val="1"/>
        </w:rPr>
        <w:t xml:space="preserve"> </w:t>
      </w:r>
      <w:r>
        <w:t>стороны узнают, как ребенок ведет себя в другой жизненной среде. Обмен информацией о</w:t>
      </w:r>
      <w:r>
        <w:rPr>
          <w:spacing w:val="-57"/>
        </w:rPr>
        <w:t xml:space="preserve"> </w:t>
      </w:r>
      <w:r>
        <w:t>ребен</w:t>
      </w:r>
      <w:r>
        <w:t>ке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6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 представителями) и воспитателями, то есть для открытого, доверительного и</w:t>
      </w:r>
      <w:r>
        <w:rPr>
          <w:spacing w:val="1"/>
        </w:rPr>
        <w:t xml:space="preserve"> </w:t>
      </w:r>
      <w:r>
        <w:t>интенсивного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деле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детей.</w:t>
      </w:r>
    </w:p>
    <w:p w:rsidR="008632EE" w:rsidRDefault="00864BF9">
      <w:pPr>
        <w:pStyle w:val="a3"/>
        <w:spacing w:line="276" w:lineRule="auto"/>
        <w:ind w:right="102"/>
        <w:jc w:val="both"/>
      </w:pPr>
      <w:r>
        <w:t>В группе используются разные методы работы с родителями такие как: анкетирование,</w:t>
      </w:r>
      <w:r>
        <w:rPr>
          <w:spacing w:val="1"/>
        </w:rPr>
        <w:t xml:space="preserve"> </w:t>
      </w:r>
      <w:r>
        <w:t>развлечения, конкурсы, совместная проектная деятельность, выставки поделок, круглый</w:t>
      </w:r>
      <w:r>
        <w:rPr>
          <w:spacing w:val="1"/>
        </w:rPr>
        <w:t xml:space="preserve"> </w:t>
      </w:r>
      <w:r>
        <w:t>стол,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лето?»,</w:t>
      </w:r>
      <w:r>
        <w:rPr>
          <w:spacing w:val="1"/>
        </w:rPr>
        <w:t xml:space="preserve"> </w:t>
      </w:r>
      <w:r>
        <w:t>запланированы</w:t>
      </w:r>
      <w:r>
        <w:rPr>
          <w:spacing w:val="1"/>
        </w:rPr>
        <w:t xml:space="preserve"> </w:t>
      </w:r>
      <w:r>
        <w:t>проекты:</w:t>
      </w:r>
      <w:r>
        <w:rPr>
          <w:spacing w:val="1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летний</w:t>
      </w:r>
      <w:r>
        <w:rPr>
          <w:spacing w:val="1"/>
        </w:rPr>
        <w:t xml:space="preserve"> </w:t>
      </w:r>
      <w:r>
        <w:t>участок»,</w:t>
      </w:r>
      <w:r>
        <w:rPr>
          <w:spacing w:val="1"/>
        </w:rPr>
        <w:t xml:space="preserve"> </w:t>
      </w:r>
      <w:r>
        <w:t>мероприятия:</w:t>
      </w:r>
      <w:r>
        <w:rPr>
          <w:spacing w:val="1"/>
        </w:rPr>
        <w:t xml:space="preserve"> </w:t>
      </w:r>
      <w:r>
        <w:t>показ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«Теремок»,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родных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 в РТ «В гостях у сказки», «Я живу в Татарстане». Родительские собрания 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эпидемической</w:t>
      </w:r>
      <w:r>
        <w:rPr>
          <w:spacing w:val="1"/>
        </w:rPr>
        <w:t xml:space="preserve"> </w:t>
      </w:r>
      <w:r>
        <w:t>обстановкой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группы проводятся</w:t>
      </w:r>
      <w:r>
        <w:rPr>
          <w:spacing w:val="1"/>
        </w:rPr>
        <w:t xml:space="preserve"> </w:t>
      </w:r>
      <w:r>
        <w:t>дис</w:t>
      </w:r>
      <w:r>
        <w:t>танционно.</w:t>
      </w:r>
    </w:p>
    <w:p w:rsidR="008632EE" w:rsidRDefault="00864BF9">
      <w:pPr>
        <w:pStyle w:val="a3"/>
        <w:spacing w:before="199" w:line="276" w:lineRule="auto"/>
        <w:ind w:right="103"/>
        <w:jc w:val="both"/>
      </w:pP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духе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 xml:space="preserve">является   </w:t>
      </w:r>
      <w:r>
        <w:rPr>
          <w:spacing w:val="1"/>
        </w:rPr>
        <w:t xml:space="preserve"> </w:t>
      </w:r>
      <w:r>
        <w:t xml:space="preserve">предпосылкой   </w:t>
      </w:r>
      <w:r>
        <w:rPr>
          <w:spacing w:val="1"/>
        </w:rPr>
        <w:t xml:space="preserve"> </w:t>
      </w:r>
      <w:r>
        <w:t xml:space="preserve">для   </w:t>
      </w:r>
      <w:r>
        <w:rPr>
          <w:spacing w:val="1"/>
        </w:rPr>
        <w:t xml:space="preserve"> </w:t>
      </w:r>
      <w:r>
        <w:t xml:space="preserve">обеспечения   </w:t>
      </w:r>
      <w:r>
        <w:rPr>
          <w:spacing w:val="1"/>
        </w:rPr>
        <w:t xml:space="preserve"> </w:t>
      </w:r>
      <w:r>
        <w:t xml:space="preserve">их   </w:t>
      </w:r>
      <w:r>
        <w:rPr>
          <w:spacing w:val="1"/>
        </w:rPr>
        <w:t xml:space="preserve"> </w:t>
      </w:r>
      <w:r>
        <w:t xml:space="preserve">полноценного   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Партнерство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ответственности за воспитание детей. Кроме того, понятие «партнерство» подразумевает,</w:t>
      </w:r>
      <w:r>
        <w:rPr>
          <w:spacing w:val="1"/>
        </w:rPr>
        <w:t xml:space="preserve"> </w:t>
      </w:r>
      <w:r>
        <w:t>что семья и группа равноправны, преследуют одни и те же цели и сотрудничают для их</w:t>
      </w:r>
      <w:r>
        <w:rPr>
          <w:spacing w:val="1"/>
        </w:rPr>
        <w:t xml:space="preserve"> </w:t>
      </w:r>
      <w:r>
        <w:t>достижения.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партнеров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взаимодополняемость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внесемейном</w:t>
      </w:r>
      <w:proofErr w:type="spellEnd"/>
      <w:r>
        <w:rPr>
          <w:spacing w:val="1"/>
        </w:rPr>
        <w:t xml:space="preserve"> </w:t>
      </w:r>
      <w:r>
        <w:t>образовании.</w:t>
      </w:r>
      <w:r>
        <w:rPr>
          <w:spacing w:val="-57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важен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наличия</w:t>
      </w:r>
      <w:r>
        <w:rPr>
          <w:spacing w:val="60"/>
        </w:rPr>
        <w:t xml:space="preserve"> </w:t>
      </w:r>
      <w:r>
        <w:t>у</w:t>
      </w:r>
      <w:r>
        <w:rPr>
          <w:spacing w:val="60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отклонений в поведении или каких-либо проблем в развитии. Диалог позволяет совместно</w:t>
      </w:r>
      <w:r>
        <w:rPr>
          <w:spacing w:val="-57"/>
        </w:rPr>
        <w:t xml:space="preserve"> </w:t>
      </w:r>
      <w:r>
        <w:t>анализировать поведение или проблемы ребенка, выяснять причины проблем и искать</w:t>
      </w:r>
      <w:r>
        <w:rPr>
          <w:spacing w:val="1"/>
        </w:rPr>
        <w:t xml:space="preserve"> </w:t>
      </w:r>
      <w:r>
        <w:t>подходящие возможности их решения. В диалоге проходит консультирование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 лучшей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воспитании,</w:t>
      </w:r>
      <w:r>
        <w:rPr>
          <w:spacing w:val="1"/>
        </w:rPr>
        <w:t xml:space="preserve"> </w:t>
      </w:r>
      <w:r>
        <w:t>согласование</w:t>
      </w:r>
      <w:r>
        <w:rPr>
          <w:spacing w:val="60"/>
        </w:rPr>
        <w:t xml:space="preserve"> </w:t>
      </w:r>
      <w:r>
        <w:t>мер,</w:t>
      </w:r>
      <w:r>
        <w:rPr>
          <w:spacing w:val="61"/>
        </w:rPr>
        <w:t xml:space="preserve"> </w:t>
      </w:r>
      <w:r>
        <w:t>которые</w:t>
      </w:r>
      <w:r>
        <w:rPr>
          <w:spacing w:val="60"/>
        </w:rPr>
        <w:t xml:space="preserve"> </w:t>
      </w:r>
      <w:r>
        <w:t>могут</w:t>
      </w:r>
      <w:r>
        <w:rPr>
          <w:spacing w:val="61"/>
        </w:rPr>
        <w:t xml:space="preserve"> </w:t>
      </w:r>
      <w:r>
        <w:t>быть</w:t>
      </w:r>
      <w:r>
        <w:rPr>
          <w:spacing w:val="61"/>
        </w:rPr>
        <w:t xml:space="preserve"> </w:t>
      </w:r>
      <w:r>
        <w:t>предприняты</w:t>
      </w:r>
      <w:r>
        <w:rPr>
          <w:spacing w:val="60"/>
        </w:rPr>
        <w:t xml:space="preserve"> </w:t>
      </w:r>
      <w:r>
        <w:t>со</w:t>
      </w:r>
      <w:r>
        <w:rPr>
          <w:spacing w:val="60"/>
        </w:rPr>
        <w:t xml:space="preserve"> </w:t>
      </w:r>
      <w:r>
        <w:t>стороны</w:t>
      </w:r>
      <w:r>
        <w:rPr>
          <w:spacing w:val="60"/>
        </w:rPr>
        <w:t xml:space="preserve"> </w:t>
      </w:r>
      <w:r>
        <w:t>группы</w:t>
      </w:r>
      <w:r>
        <w:rPr>
          <w:spacing w:val="60"/>
        </w:rPr>
        <w:t xml:space="preserve"> </w:t>
      </w:r>
      <w:r>
        <w:t>и   семьи.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поддерживаем</w:t>
      </w:r>
      <w:r>
        <w:rPr>
          <w:spacing w:val="1"/>
        </w:rPr>
        <w:t xml:space="preserve"> </w:t>
      </w:r>
      <w:r>
        <w:t>семью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привлекаем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(консультации</w:t>
      </w:r>
      <w:r>
        <w:rPr>
          <w:spacing w:val="1"/>
        </w:rPr>
        <w:t xml:space="preserve"> </w:t>
      </w:r>
      <w:r>
        <w:t>психолога,</w:t>
      </w:r>
      <w:r>
        <w:rPr>
          <w:spacing w:val="1"/>
        </w:rPr>
        <w:t xml:space="preserve"> </w:t>
      </w:r>
      <w:r>
        <w:t>логопеда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Уважение,</w:t>
      </w:r>
      <w:r>
        <w:rPr>
          <w:spacing w:val="1"/>
        </w:rPr>
        <w:t xml:space="preserve"> </w:t>
      </w:r>
      <w:r>
        <w:t>сопереживание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искренность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важными</w:t>
      </w:r>
      <w:r>
        <w:rPr>
          <w:spacing w:val="1"/>
        </w:rPr>
        <w:t xml:space="preserve"> </w:t>
      </w:r>
      <w:r>
        <w:t>позициями,</w:t>
      </w:r>
      <w:r>
        <w:rPr>
          <w:spacing w:val="1"/>
        </w:rPr>
        <w:t xml:space="preserve"> </w:t>
      </w:r>
      <w:r>
        <w:t>способствующими</w:t>
      </w:r>
      <w:r>
        <w:rPr>
          <w:spacing w:val="1"/>
        </w:rPr>
        <w:t xml:space="preserve"> </w:t>
      </w:r>
      <w:r>
        <w:t>позитивному</w:t>
      </w:r>
      <w:r>
        <w:rPr>
          <w:spacing w:val="-9"/>
        </w:rPr>
        <w:t xml:space="preserve"> </w:t>
      </w:r>
      <w:r>
        <w:t>проведению диалога.</w:t>
      </w:r>
    </w:p>
    <w:p w:rsidR="008632EE" w:rsidRDefault="008632EE">
      <w:pPr>
        <w:spacing w:line="276" w:lineRule="auto"/>
        <w:jc w:val="both"/>
        <w:sectPr w:rsidR="008632EE">
          <w:pgSz w:w="11910" w:h="16840"/>
          <w:pgMar w:top="1040" w:right="740" w:bottom="280" w:left="1600" w:header="720" w:footer="720" w:gutter="0"/>
          <w:cols w:space="720"/>
        </w:sectPr>
      </w:pPr>
    </w:p>
    <w:p w:rsidR="008632EE" w:rsidRDefault="00864BF9">
      <w:pPr>
        <w:pStyle w:val="a3"/>
        <w:spacing w:before="68" w:line="276" w:lineRule="auto"/>
        <w:ind w:right="108"/>
        <w:jc w:val="both"/>
      </w:pPr>
      <w:r>
        <w:lastRenderedPageBreak/>
        <w:t>Диалог с родителями (законными представителями) необходим также для планирования</w:t>
      </w:r>
      <w:r>
        <w:rPr>
          <w:spacing w:val="1"/>
        </w:rPr>
        <w:t xml:space="preserve"> </w:t>
      </w:r>
      <w:r>
        <w:t>педаг</w:t>
      </w:r>
      <w:r>
        <w:t>огической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доверенных</w:t>
      </w:r>
      <w:r>
        <w:rPr>
          <w:spacing w:val="1"/>
        </w:rPr>
        <w:t xml:space="preserve"> </w:t>
      </w:r>
      <w:r>
        <w:t>нам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эффективнее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опыт.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хотят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способствующего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эффективному использованию предлагаемых форм образовательной работы. Мы делимся</w:t>
      </w:r>
      <w:r>
        <w:rPr>
          <w:spacing w:val="1"/>
        </w:rPr>
        <w:t xml:space="preserve"> </w:t>
      </w:r>
      <w:r>
        <w:t>информацией с родителями (законными представителями) о своей работе и о поведении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 пребывания в</w:t>
      </w:r>
      <w:r>
        <w:rPr>
          <w:spacing w:val="-1"/>
        </w:rPr>
        <w:t xml:space="preserve"> </w:t>
      </w:r>
      <w:r>
        <w:t>группе.</w:t>
      </w:r>
    </w:p>
    <w:p w:rsidR="008632EE" w:rsidRDefault="00864BF9">
      <w:pPr>
        <w:pStyle w:val="a3"/>
        <w:spacing w:before="203" w:line="276" w:lineRule="auto"/>
        <w:ind w:right="102"/>
        <w:jc w:val="both"/>
      </w:pPr>
      <w:r>
        <w:t>В этом случае ситуативное взаимодействие способно стать настоящим образовательным</w:t>
      </w:r>
      <w:r>
        <w:rPr>
          <w:spacing w:val="1"/>
        </w:rPr>
        <w:t xml:space="preserve"> </w:t>
      </w:r>
      <w:r>
        <w:t>партнерством.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предлагаем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61"/>
        </w:rPr>
        <w:t xml:space="preserve"> </w:t>
      </w:r>
      <w:r>
        <w:t>представителям)</w:t>
      </w:r>
      <w:r>
        <w:rPr>
          <w:spacing w:val="6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занятиях.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 могут п</w:t>
      </w:r>
      <w:r>
        <w:t>ривнести в жизнь группы свои особые умения, поставить для них</w:t>
      </w:r>
      <w:r>
        <w:rPr>
          <w:spacing w:val="1"/>
        </w:rPr>
        <w:t xml:space="preserve"> </w:t>
      </w:r>
      <w:r>
        <w:t>спектакль, организовать совместное посещение музея, помочь с уборкой территории и</w:t>
      </w:r>
      <w:r>
        <w:rPr>
          <w:spacing w:val="1"/>
        </w:rPr>
        <w:t xml:space="preserve"> </w:t>
      </w:r>
      <w:r>
        <w:t>вывозом</w:t>
      </w:r>
      <w:r>
        <w:rPr>
          <w:spacing w:val="-2"/>
        </w:rPr>
        <w:t xml:space="preserve"> </w:t>
      </w:r>
      <w:r>
        <w:t>мусора, сопровождать группу</w:t>
      </w:r>
      <w:r>
        <w:rPr>
          <w:spacing w:val="-5"/>
        </w:rPr>
        <w:t xml:space="preserve"> </w:t>
      </w:r>
      <w:r>
        <w:t>детей во</w:t>
      </w:r>
      <w:r>
        <w:rPr>
          <w:spacing w:val="-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экскурсий и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п.</w:t>
      </w:r>
    </w:p>
    <w:p w:rsidR="008632EE" w:rsidRDefault="00864BF9">
      <w:pPr>
        <w:pStyle w:val="a3"/>
        <w:spacing w:before="201" w:line="276" w:lineRule="auto"/>
        <w:ind w:right="109"/>
        <w:jc w:val="both"/>
      </w:pPr>
      <w:r>
        <w:t>Разнообразные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привлечения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предоставляют проектные работы. Родители (законные представители) могут принимать</w:t>
      </w:r>
      <w:r>
        <w:rPr>
          <w:spacing w:val="1"/>
        </w:rPr>
        <w:t xml:space="preserve"> </w:t>
      </w:r>
      <w:r>
        <w:t>участие в</w:t>
      </w:r>
      <w:r>
        <w:rPr>
          <w:spacing w:val="1"/>
        </w:rPr>
        <w:t xml:space="preserve"> </w:t>
      </w:r>
      <w:r>
        <w:t>планировании и подготовке проектов,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экскурсий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д.,</w:t>
      </w:r>
      <w:r>
        <w:rPr>
          <w:spacing w:val="60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также самостоятельно планировать родительские мероприят</w:t>
      </w:r>
      <w:r>
        <w:t>ия и проводить их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силами,</w:t>
      </w:r>
      <w:r>
        <w:rPr>
          <w:spacing w:val="-2"/>
        </w:rPr>
        <w:t xml:space="preserve"> </w:t>
      </w:r>
      <w:r>
        <w:t>предварительно</w:t>
      </w:r>
      <w:r>
        <w:rPr>
          <w:spacing w:val="-1"/>
        </w:rPr>
        <w:t xml:space="preserve"> </w:t>
      </w:r>
      <w:r>
        <w:t>согласовав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заведующим</w:t>
      </w:r>
      <w:r>
        <w:rPr>
          <w:spacing w:val="-2"/>
        </w:rPr>
        <w:t xml:space="preserve"> </w:t>
      </w:r>
      <w:r>
        <w:t>МАДОУ</w:t>
      </w:r>
      <w:r>
        <w:rPr>
          <w:spacing w:val="-1"/>
        </w:rPr>
        <w:t xml:space="preserve"> </w:t>
      </w:r>
      <w:r>
        <w:t>и педагогами</w:t>
      </w:r>
      <w:r>
        <w:rPr>
          <w:spacing w:val="-1"/>
        </w:rPr>
        <w:t xml:space="preserve"> </w:t>
      </w:r>
      <w:r>
        <w:t>группы.</w:t>
      </w: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ind w:left="0"/>
        <w:rPr>
          <w:sz w:val="26"/>
        </w:rPr>
      </w:pPr>
    </w:p>
    <w:p w:rsidR="008632EE" w:rsidRDefault="008632EE">
      <w:pPr>
        <w:pStyle w:val="a3"/>
        <w:spacing w:before="4"/>
        <w:ind w:left="0"/>
        <w:rPr>
          <w:sz w:val="25"/>
        </w:rPr>
      </w:pPr>
    </w:p>
    <w:p w:rsidR="008632EE" w:rsidRDefault="00864BF9">
      <w:pPr>
        <w:pStyle w:val="a3"/>
        <w:spacing w:line="278" w:lineRule="auto"/>
      </w:pPr>
      <w:r>
        <w:t>1.</w:t>
      </w:r>
      <w:r>
        <w:rPr>
          <w:spacing w:val="22"/>
        </w:rPr>
        <w:t xml:space="preserve"> </w:t>
      </w:r>
      <w:r>
        <w:t>Пункт</w:t>
      </w:r>
      <w:r>
        <w:rPr>
          <w:spacing w:val="22"/>
        </w:rPr>
        <w:t xml:space="preserve"> </w:t>
      </w:r>
      <w:r>
        <w:t>1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2</w:t>
      </w:r>
      <w:r>
        <w:rPr>
          <w:spacing w:val="19"/>
        </w:rPr>
        <w:t xml:space="preserve"> </w:t>
      </w:r>
      <w:r>
        <w:t>статьи</w:t>
      </w:r>
      <w:r>
        <w:rPr>
          <w:spacing w:val="18"/>
        </w:rPr>
        <w:t xml:space="preserve"> </w:t>
      </w:r>
      <w:r>
        <w:t>64</w:t>
      </w:r>
      <w:r>
        <w:rPr>
          <w:spacing w:val="26"/>
        </w:rPr>
        <w:t xml:space="preserve"> </w:t>
      </w:r>
      <w:r>
        <w:t>«Дошкольное</w:t>
      </w:r>
      <w:r>
        <w:rPr>
          <w:spacing w:val="20"/>
        </w:rPr>
        <w:t xml:space="preserve"> </w:t>
      </w:r>
      <w:r>
        <w:t>образование»</w:t>
      </w:r>
      <w:r>
        <w:rPr>
          <w:spacing w:val="14"/>
        </w:rPr>
        <w:t xml:space="preserve"> </w:t>
      </w:r>
      <w:r>
        <w:t>Федерального</w:t>
      </w:r>
      <w:r>
        <w:rPr>
          <w:spacing w:val="19"/>
        </w:rPr>
        <w:t xml:space="preserve"> </w:t>
      </w:r>
      <w:r>
        <w:t>закона</w:t>
      </w:r>
      <w:r>
        <w:rPr>
          <w:spacing w:val="20"/>
        </w:rPr>
        <w:t xml:space="preserve"> </w:t>
      </w:r>
      <w:r>
        <w:t>от</w:t>
      </w:r>
      <w:r>
        <w:rPr>
          <w:spacing w:val="20"/>
        </w:rPr>
        <w:t xml:space="preserve"> </w:t>
      </w:r>
      <w:r>
        <w:t>29</w:t>
      </w:r>
      <w:r>
        <w:rPr>
          <w:spacing w:val="21"/>
        </w:rPr>
        <w:t xml:space="preserve"> </w:t>
      </w:r>
      <w:r>
        <w:t>декабря</w:t>
      </w:r>
      <w:r>
        <w:rPr>
          <w:spacing w:val="-57"/>
        </w:rPr>
        <w:t xml:space="preserve"> </w:t>
      </w:r>
      <w:r>
        <w:t>2012</w:t>
      </w:r>
      <w:r>
        <w:rPr>
          <w:spacing w:val="-1"/>
        </w:rPr>
        <w:t xml:space="preserve"> </w:t>
      </w:r>
      <w:r>
        <w:t>года</w:t>
      </w:r>
      <w:r>
        <w:rPr>
          <w:spacing w:val="3"/>
        </w:rPr>
        <w:t xml:space="preserve"> </w:t>
      </w:r>
      <w:r>
        <w:t>«Об</w:t>
      </w:r>
      <w:r>
        <w:rPr>
          <w:spacing w:val="-2"/>
        </w:rPr>
        <w:t xml:space="preserve"> </w:t>
      </w:r>
      <w:r>
        <w:t>образовании в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Федерации».</w:t>
      </w:r>
    </w:p>
    <w:sectPr w:rsidR="008632EE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AE7667"/>
    <w:multiLevelType w:val="hybridMultilevel"/>
    <w:tmpl w:val="44528448"/>
    <w:lvl w:ilvl="0" w:tplc="4718FA4A">
      <w:numFmt w:val="bullet"/>
      <w:lvlText w:val="–"/>
      <w:lvlJc w:val="left"/>
      <w:pPr>
        <w:ind w:left="102" w:hanging="19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BAD6C8">
      <w:numFmt w:val="bullet"/>
      <w:lvlText w:val="•"/>
      <w:lvlJc w:val="left"/>
      <w:pPr>
        <w:ind w:left="1046" w:hanging="190"/>
      </w:pPr>
      <w:rPr>
        <w:rFonts w:hint="default"/>
        <w:lang w:val="ru-RU" w:eastAsia="en-US" w:bidi="ar-SA"/>
      </w:rPr>
    </w:lvl>
    <w:lvl w:ilvl="2" w:tplc="31EA3C56">
      <w:numFmt w:val="bullet"/>
      <w:lvlText w:val="•"/>
      <w:lvlJc w:val="left"/>
      <w:pPr>
        <w:ind w:left="1993" w:hanging="190"/>
      </w:pPr>
      <w:rPr>
        <w:rFonts w:hint="default"/>
        <w:lang w:val="ru-RU" w:eastAsia="en-US" w:bidi="ar-SA"/>
      </w:rPr>
    </w:lvl>
    <w:lvl w:ilvl="3" w:tplc="FE1C407A">
      <w:numFmt w:val="bullet"/>
      <w:lvlText w:val="•"/>
      <w:lvlJc w:val="left"/>
      <w:pPr>
        <w:ind w:left="2939" w:hanging="190"/>
      </w:pPr>
      <w:rPr>
        <w:rFonts w:hint="default"/>
        <w:lang w:val="ru-RU" w:eastAsia="en-US" w:bidi="ar-SA"/>
      </w:rPr>
    </w:lvl>
    <w:lvl w:ilvl="4" w:tplc="E822EE8C">
      <w:numFmt w:val="bullet"/>
      <w:lvlText w:val="•"/>
      <w:lvlJc w:val="left"/>
      <w:pPr>
        <w:ind w:left="3886" w:hanging="190"/>
      </w:pPr>
      <w:rPr>
        <w:rFonts w:hint="default"/>
        <w:lang w:val="ru-RU" w:eastAsia="en-US" w:bidi="ar-SA"/>
      </w:rPr>
    </w:lvl>
    <w:lvl w:ilvl="5" w:tplc="3070C106">
      <w:numFmt w:val="bullet"/>
      <w:lvlText w:val="•"/>
      <w:lvlJc w:val="left"/>
      <w:pPr>
        <w:ind w:left="4833" w:hanging="190"/>
      </w:pPr>
      <w:rPr>
        <w:rFonts w:hint="default"/>
        <w:lang w:val="ru-RU" w:eastAsia="en-US" w:bidi="ar-SA"/>
      </w:rPr>
    </w:lvl>
    <w:lvl w:ilvl="6" w:tplc="A67EA57E">
      <w:numFmt w:val="bullet"/>
      <w:lvlText w:val="•"/>
      <w:lvlJc w:val="left"/>
      <w:pPr>
        <w:ind w:left="5779" w:hanging="190"/>
      </w:pPr>
      <w:rPr>
        <w:rFonts w:hint="default"/>
        <w:lang w:val="ru-RU" w:eastAsia="en-US" w:bidi="ar-SA"/>
      </w:rPr>
    </w:lvl>
    <w:lvl w:ilvl="7" w:tplc="850236D4">
      <w:numFmt w:val="bullet"/>
      <w:lvlText w:val="•"/>
      <w:lvlJc w:val="left"/>
      <w:pPr>
        <w:ind w:left="6726" w:hanging="190"/>
      </w:pPr>
      <w:rPr>
        <w:rFonts w:hint="default"/>
        <w:lang w:val="ru-RU" w:eastAsia="en-US" w:bidi="ar-SA"/>
      </w:rPr>
    </w:lvl>
    <w:lvl w:ilvl="8" w:tplc="DFC88E9E">
      <w:numFmt w:val="bullet"/>
      <w:lvlText w:val="•"/>
      <w:lvlJc w:val="left"/>
      <w:pPr>
        <w:ind w:left="7673" w:hanging="190"/>
      </w:pPr>
      <w:rPr>
        <w:rFonts w:hint="default"/>
        <w:lang w:val="ru-RU" w:eastAsia="en-US" w:bidi="ar-SA"/>
      </w:rPr>
    </w:lvl>
  </w:abstractNum>
  <w:abstractNum w:abstractNumId="1">
    <w:nsid w:val="771950E1"/>
    <w:multiLevelType w:val="hybridMultilevel"/>
    <w:tmpl w:val="10F86566"/>
    <w:lvl w:ilvl="0" w:tplc="5B346F38">
      <w:start w:val="1"/>
      <w:numFmt w:val="decimal"/>
      <w:lvlText w:val="%1)"/>
      <w:lvlJc w:val="left"/>
      <w:pPr>
        <w:ind w:left="102" w:hanging="3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91EC094">
      <w:numFmt w:val="bullet"/>
      <w:lvlText w:val="•"/>
      <w:lvlJc w:val="left"/>
      <w:pPr>
        <w:ind w:left="1046" w:hanging="317"/>
      </w:pPr>
      <w:rPr>
        <w:rFonts w:hint="default"/>
        <w:lang w:val="ru-RU" w:eastAsia="en-US" w:bidi="ar-SA"/>
      </w:rPr>
    </w:lvl>
    <w:lvl w:ilvl="2" w:tplc="7DF8279E">
      <w:numFmt w:val="bullet"/>
      <w:lvlText w:val="•"/>
      <w:lvlJc w:val="left"/>
      <w:pPr>
        <w:ind w:left="1993" w:hanging="317"/>
      </w:pPr>
      <w:rPr>
        <w:rFonts w:hint="default"/>
        <w:lang w:val="ru-RU" w:eastAsia="en-US" w:bidi="ar-SA"/>
      </w:rPr>
    </w:lvl>
    <w:lvl w:ilvl="3" w:tplc="4E8A6D78">
      <w:numFmt w:val="bullet"/>
      <w:lvlText w:val="•"/>
      <w:lvlJc w:val="left"/>
      <w:pPr>
        <w:ind w:left="2939" w:hanging="317"/>
      </w:pPr>
      <w:rPr>
        <w:rFonts w:hint="default"/>
        <w:lang w:val="ru-RU" w:eastAsia="en-US" w:bidi="ar-SA"/>
      </w:rPr>
    </w:lvl>
    <w:lvl w:ilvl="4" w:tplc="EF4253BA">
      <w:numFmt w:val="bullet"/>
      <w:lvlText w:val="•"/>
      <w:lvlJc w:val="left"/>
      <w:pPr>
        <w:ind w:left="3886" w:hanging="317"/>
      </w:pPr>
      <w:rPr>
        <w:rFonts w:hint="default"/>
        <w:lang w:val="ru-RU" w:eastAsia="en-US" w:bidi="ar-SA"/>
      </w:rPr>
    </w:lvl>
    <w:lvl w:ilvl="5" w:tplc="5B064E00">
      <w:numFmt w:val="bullet"/>
      <w:lvlText w:val="•"/>
      <w:lvlJc w:val="left"/>
      <w:pPr>
        <w:ind w:left="4833" w:hanging="317"/>
      </w:pPr>
      <w:rPr>
        <w:rFonts w:hint="default"/>
        <w:lang w:val="ru-RU" w:eastAsia="en-US" w:bidi="ar-SA"/>
      </w:rPr>
    </w:lvl>
    <w:lvl w:ilvl="6" w:tplc="CC8A4A44">
      <w:numFmt w:val="bullet"/>
      <w:lvlText w:val="•"/>
      <w:lvlJc w:val="left"/>
      <w:pPr>
        <w:ind w:left="5779" w:hanging="317"/>
      </w:pPr>
      <w:rPr>
        <w:rFonts w:hint="default"/>
        <w:lang w:val="ru-RU" w:eastAsia="en-US" w:bidi="ar-SA"/>
      </w:rPr>
    </w:lvl>
    <w:lvl w:ilvl="7" w:tplc="A3F2F682">
      <w:numFmt w:val="bullet"/>
      <w:lvlText w:val="•"/>
      <w:lvlJc w:val="left"/>
      <w:pPr>
        <w:ind w:left="6726" w:hanging="317"/>
      </w:pPr>
      <w:rPr>
        <w:rFonts w:hint="default"/>
        <w:lang w:val="ru-RU" w:eastAsia="en-US" w:bidi="ar-SA"/>
      </w:rPr>
    </w:lvl>
    <w:lvl w:ilvl="8" w:tplc="892A8154">
      <w:numFmt w:val="bullet"/>
      <w:lvlText w:val="•"/>
      <w:lvlJc w:val="left"/>
      <w:pPr>
        <w:ind w:left="7673" w:hanging="31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632EE"/>
    <w:rsid w:val="008632EE"/>
    <w:rsid w:val="0086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95"/>
      <w:ind w:left="1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3"/>
      <w:ind w:left="2663" w:right="1693" w:hanging="966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95"/>
      <w:ind w:left="1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3"/>
      <w:ind w:left="2663" w:right="1693" w:hanging="966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1480</Words>
  <Characters>8439</Characters>
  <Application>Microsoft Office Word</Application>
  <DocSecurity>0</DocSecurity>
  <Lines>70</Lines>
  <Paragraphs>19</Paragraphs>
  <ScaleCrop>false</ScaleCrop>
  <Company/>
  <LinksUpToDate>false</LinksUpToDate>
  <CharactersWithSpaces>9900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 am Groot</dc:creator>
  <cp:lastModifiedBy>HP</cp:lastModifiedBy>
  <cp:revision>3</cp:revision>
  <dcterms:created xsi:type="dcterms:W3CDTF">2021-08-16T06:53:00Z</dcterms:created>
  <dcterms:modified xsi:type="dcterms:W3CDTF">2021-08-17T08:17:00Z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2021-08-16T00:00:00Z</vt:filetime>
  </property>
</Properties>
</file>